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F6DBF" w14:textId="77777777" w:rsidR="00896F26" w:rsidRDefault="00896F26" w:rsidP="00896F26">
      <w:pPr>
        <w:spacing w:after="0" w:line="480" w:lineRule="auto"/>
        <w:rPr>
          <w:rFonts w:ascii="Times New Roman" w:hAnsi="Times New Roman" w:cs="Times New Roman"/>
          <w:sz w:val="24"/>
          <w:szCs w:val="24"/>
        </w:rPr>
      </w:pPr>
    </w:p>
    <w:p w14:paraId="7BB21824" w14:textId="77777777" w:rsidR="00896F26" w:rsidRDefault="00896F26" w:rsidP="00896F26">
      <w:pPr>
        <w:spacing w:after="0" w:line="480" w:lineRule="auto"/>
        <w:rPr>
          <w:rFonts w:ascii="Times New Roman" w:hAnsi="Times New Roman" w:cs="Times New Roman"/>
          <w:sz w:val="24"/>
          <w:szCs w:val="24"/>
        </w:rPr>
      </w:pPr>
    </w:p>
    <w:p w14:paraId="7A552286" w14:textId="77777777" w:rsidR="00896F26" w:rsidRDefault="00896F26" w:rsidP="00896F26">
      <w:pPr>
        <w:spacing w:after="0" w:line="480" w:lineRule="auto"/>
        <w:rPr>
          <w:rFonts w:ascii="Times New Roman" w:hAnsi="Times New Roman" w:cs="Times New Roman"/>
          <w:sz w:val="24"/>
          <w:szCs w:val="24"/>
        </w:rPr>
      </w:pPr>
    </w:p>
    <w:p w14:paraId="2F1A5BDA" w14:textId="77777777" w:rsidR="00896F26" w:rsidRDefault="00896F26" w:rsidP="00896F26">
      <w:pPr>
        <w:spacing w:after="0" w:line="480" w:lineRule="auto"/>
        <w:rPr>
          <w:rFonts w:ascii="Times New Roman" w:hAnsi="Times New Roman" w:cs="Times New Roman"/>
          <w:sz w:val="24"/>
          <w:szCs w:val="24"/>
        </w:rPr>
      </w:pPr>
    </w:p>
    <w:p w14:paraId="214286B3" w14:textId="77777777" w:rsidR="00896F26" w:rsidRDefault="00896F26" w:rsidP="00896F26">
      <w:pPr>
        <w:spacing w:after="0" w:line="480" w:lineRule="auto"/>
        <w:rPr>
          <w:rFonts w:ascii="Times New Roman" w:hAnsi="Times New Roman" w:cs="Times New Roman"/>
          <w:sz w:val="24"/>
          <w:szCs w:val="24"/>
        </w:rPr>
      </w:pPr>
    </w:p>
    <w:p w14:paraId="103645F7" w14:textId="77777777" w:rsidR="00896F26" w:rsidRDefault="00896F26" w:rsidP="00896F26">
      <w:pPr>
        <w:spacing w:after="0" w:line="480" w:lineRule="auto"/>
        <w:rPr>
          <w:rFonts w:ascii="Times New Roman" w:hAnsi="Times New Roman" w:cs="Times New Roman"/>
          <w:sz w:val="24"/>
          <w:szCs w:val="24"/>
        </w:rPr>
      </w:pPr>
    </w:p>
    <w:p w14:paraId="0D26CC68" w14:textId="77777777" w:rsidR="00896F26" w:rsidRDefault="00896F26" w:rsidP="00896F26">
      <w:pPr>
        <w:spacing w:after="0" w:line="480" w:lineRule="auto"/>
        <w:rPr>
          <w:rFonts w:ascii="Times New Roman" w:hAnsi="Times New Roman" w:cs="Times New Roman"/>
          <w:sz w:val="24"/>
          <w:szCs w:val="24"/>
        </w:rPr>
      </w:pPr>
    </w:p>
    <w:p w14:paraId="247C63AF" w14:textId="77777777" w:rsidR="00896F26" w:rsidRDefault="00896F26" w:rsidP="00896F26">
      <w:pPr>
        <w:spacing w:after="0" w:line="480" w:lineRule="auto"/>
        <w:jc w:val="center"/>
        <w:rPr>
          <w:rFonts w:ascii="Times New Roman" w:hAnsi="Times New Roman" w:cs="Times New Roman"/>
          <w:sz w:val="24"/>
          <w:szCs w:val="24"/>
        </w:rPr>
      </w:pPr>
    </w:p>
    <w:p w14:paraId="5309095D" w14:textId="1D64C782" w:rsidR="00896F26" w:rsidRDefault="002F2C06" w:rsidP="00896F26">
      <w:pPr>
        <w:spacing w:after="0" w:line="480" w:lineRule="auto"/>
        <w:jc w:val="center"/>
        <w:rPr>
          <w:rFonts w:ascii="Times New Roman" w:hAnsi="Times New Roman" w:cs="Times New Roman"/>
          <w:sz w:val="24"/>
          <w:szCs w:val="24"/>
        </w:rPr>
      </w:pPr>
      <w:r w:rsidRPr="0058144F">
        <w:rPr>
          <w:rFonts w:ascii="Times New Roman" w:hAnsi="Times New Roman" w:cs="Times New Roman"/>
          <w:sz w:val="24"/>
          <w:szCs w:val="24"/>
        </w:rPr>
        <w:t xml:space="preserve">Arguments </w:t>
      </w:r>
      <w:r>
        <w:rPr>
          <w:rFonts w:ascii="Times New Roman" w:hAnsi="Times New Roman" w:cs="Times New Roman"/>
          <w:sz w:val="24"/>
          <w:szCs w:val="24"/>
        </w:rPr>
        <w:t>F</w:t>
      </w:r>
      <w:r w:rsidRPr="0058144F">
        <w:rPr>
          <w:rFonts w:ascii="Times New Roman" w:hAnsi="Times New Roman" w:cs="Times New Roman"/>
          <w:sz w:val="24"/>
          <w:szCs w:val="24"/>
        </w:rPr>
        <w:t xml:space="preserve">or </w:t>
      </w:r>
      <w:r>
        <w:rPr>
          <w:rFonts w:ascii="Times New Roman" w:hAnsi="Times New Roman" w:cs="Times New Roman"/>
          <w:sz w:val="24"/>
          <w:szCs w:val="24"/>
        </w:rPr>
        <w:t>a</w:t>
      </w:r>
      <w:r w:rsidRPr="0058144F">
        <w:rPr>
          <w:rFonts w:ascii="Times New Roman" w:hAnsi="Times New Roman" w:cs="Times New Roman"/>
          <w:sz w:val="24"/>
          <w:szCs w:val="24"/>
        </w:rPr>
        <w:t xml:space="preserve">nd Against </w:t>
      </w:r>
      <w:r>
        <w:rPr>
          <w:rFonts w:ascii="Times New Roman" w:hAnsi="Times New Roman" w:cs="Times New Roman"/>
          <w:sz w:val="24"/>
          <w:szCs w:val="24"/>
        </w:rPr>
        <w:t>t</w:t>
      </w:r>
      <w:r w:rsidRPr="0058144F">
        <w:rPr>
          <w:rFonts w:ascii="Times New Roman" w:hAnsi="Times New Roman" w:cs="Times New Roman"/>
          <w:sz w:val="24"/>
          <w:szCs w:val="24"/>
        </w:rPr>
        <w:t xml:space="preserve">he League </w:t>
      </w:r>
      <w:r>
        <w:rPr>
          <w:rFonts w:ascii="Times New Roman" w:hAnsi="Times New Roman" w:cs="Times New Roman"/>
          <w:sz w:val="24"/>
          <w:szCs w:val="24"/>
        </w:rPr>
        <w:t>o</w:t>
      </w:r>
      <w:r w:rsidRPr="0058144F">
        <w:rPr>
          <w:rFonts w:ascii="Times New Roman" w:hAnsi="Times New Roman" w:cs="Times New Roman"/>
          <w:sz w:val="24"/>
          <w:szCs w:val="24"/>
        </w:rPr>
        <w:t xml:space="preserve">f Nations </w:t>
      </w:r>
      <w:r>
        <w:rPr>
          <w:rFonts w:ascii="Times New Roman" w:hAnsi="Times New Roman" w:cs="Times New Roman"/>
          <w:sz w:val="24"/>
          <w:szCs w:val="24"/>
        </w:rPr>
        <w:t>a</w:t>
      </w:r>
      <w:r w:rsidRPr="0058144F">
        <w:rPr>
          <w:rFonts w:ascii="Times New Roman" w:hAnsi="Times New Roman" w:cs="Times New Roman"/>
          <w:sz w:val="24"/>
          <w:szCs w:val="24"/>
        </w:rPr>
        <w:t xml:space="preserve">nd </w:t>
      </w:r>
      <w:r>
        <w:rPr>
          <w:rFonts w:ascii="Times New Roman" w:hAnsi="Times New Roman" w:cs="Times New Roman"/>
          <w:sz w:val="24"/>
          <w:szCs w:val="24"/>
        </w:rPr>
        <w:t xml:space="preserve">the </w:t>
      </w:r>
      <w:r w:rsidRPr="0058144F">
        <w:rPr>
          <w:rFonts w:ascii="Times New Roman" w:hAnsi="Times New Roman" w:cs="Times New Roman"/>
          <w:sz w:val="24"/>
          <w:szCs w:val="24"/>
        </w:rPr>
        <w:t>U</w:t>
      </w:r>
      <w:r>
        <w:rPr>
          <w:rFonts w:ascii="Times New Roman" w:hAnsi="Times New Roman" w:cs="Times New Roman"/>
          <w:sz w:val="24"/>
          <w:szCs w:val="24"/>
        </w:rPr>
        <w:t>.</w:t>
      </w:r>
      <w:r w:rsidRPr="0058144F">
        <w:rPr>
          <w:rFonts w:ascii="Times New Roman" w:hAnsi="Times New Roman" w:cs="Times New Roman"/>
          <w:sz w:val="24"/>
          <w:szCs w:val="24"/>
        </w:rPr>
        <w:t xml:space="preserve">S Involvement </w:t>
      </w:r>
      <w:r>
        <w:rPr>
          <w:rFonts w:ascii="Times New Roman" w:hAnsi="Times New Roman" w:cs="Times New Roman"/>
          <w:sz w:val="24"/>
          <w:szCs w:val="24"/>
        </w:rPr>
        <w:t>i</w:t>
      </w:r>
      <w:r w:rsidRPr="0058144F">
        <w:rPr>
          <w:rFonts w:ascii="Times New Roman" w:hAnsi="Times New Roman" w:cs="Times New Roman"/>
          <w:sz w:val="24"/>
          <w:szCs w:val="24"/>
        </w:rPr>
        <w:t>n World War I</w:t>
      </w:r>
    </w:p>
    <w:p w14:paraId="1CB917FE" w14:textId="77777777" w:rsidR="00896F26" w:rsidRDefault="002F2C06" w:rsidP="00896F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05C503A" w14:textId="45F1B085" w:rsidR="00896F26" w:rsidRDefault="002F2C06" w:rsidP="0058144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8144F">
        <w:rPr>
          <w:rFonts w:ascii="Times New Roman" w:hAnsi="Times New Roman" w:cs="Times New Roman"/>
          <w:sz w:val="24"/>
          <w:szCs w:val="24"/>
        </w:rPr>
        <w:t>s</w:t>
      </w:r>
    </w:p>
    <w:p w14:paraId="5F02D553" w14:textId="77777777" w:rsidR="009877C3" w:rsidRDefault="002F2C06" w:rsidP="00896F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07EA04F" w14:textId="21AC032F" w:rsidR="00896F26" w:rsidRDefault="002F2C06" w:rsidP="00896F26">
      <w:pPr>
        <w:spacing w:after="0" w:line="480" w:lineRule="auto"/>
        <w:jc w:val="center"/>
        <w:rPr>
          <w:rFonts w:ascii="Times New Roman" w:hAnsi="Times New Roman" w:cs="Times New Roman"/>
          <w:sz w:val="24"/>
          <w:szCs w:val="24"/>
        </w:rPr>
      </w:pPr>
      <w:r w:rsidRPr="0058144F">
        <w:rPr>
          <w:rFonts w:ascii="Times New Roman" w:hAnsi="Times New Roman" w:cs="Times New Roman"/>
          <w:sz w:val="24"/>
          <w:szCs w:val="24"/>
        </w:rPr>
        <w:lastRenderedPageBreak/>
        <w:t>Arguments For and Against the League of Nations and the U.S Involvement in World War I</w:t>
      </w:r>
    </w:p>
    <w:p w14:paraId="14D8A502" w14:textId="77777777" w:rsidR="00896F26" w:rsidRPr="00896F26" w:rsidRDefault="002F2C06" w:rsidP="00896F26">
      <w:pPr>
        <w:spacing w:after="0" w:line="480" w:lineRule="auto"/>
        <w:ind w:firstLine="720"/>
        <w:rPr>
          <w:rFonts w:ascii="Times New Roman" w:hAnsi="Times New Roman" w:cs="Times New Roman"/>
          <w:sz w:val="24"/>
          <w:szCs w:val="24"/>
        </w:rPr>
      </w:pPr>
      <w:r w:rsidRPr="00896F26">
        <w:rPr>
          <w:rFonts w:ascii="Times New Roman" w:hAnsi="Times New Roman" w:cs="Times New Roman"/>
          <w:sz w:val="24"/>
          <w:szCs w:val="24"/>
        </w:rPr>
        <w:t>The end of World War I left many countries devastated, but mainly, it left suspicion and doubts of whether another war would emerge. As a result, leaders from various countries lobbied the need to establish a peace treaty that would prevent another World W</w:t>
      </w:r>
      <w:r w:rsidRPr="00896F26">
        <w:rPr>
          <w:rFonts w:ascii="Times New Roman" w:hAnsi="Times New Roman" w:cs="Times New Roman"/>
          <w:sz w:val="24"/>
          <w:szCs w:val="24"/>
        </w:rPr>
        <w:t>ar from happening. The establishment of the League of Nations was as a countermeasure to the emergence of another World War. In the United States, the move to establish League of Nations by President Woodrow Wilson was met with strong opposition from criti</w:t>
      </w:r>
      <w:r w:rsidRPr="00896F26">
        <w:rPr>
          <w:rFonts w:ascii="Times New Roman" w:hAnsi="Times New Roman" w:cs="Times New Roman"/>
          <w:sz w:val="24"/>
          <w:szCs w:val="24"/>
        </w:rPr>
        <w:t xml:space="preserve">cs who expressed their concerns over the decision by the president. This essay examines the shifting in foreign policy goals and national ideals of American involvement in the World War I. </w:t>
      </w:r>
    </w:p>
    <w:p w14:paraId="563EFAF1" w14:textId="79297359" w:rsidR="00896F26" w:rsidRPr="00896F26" w:rsidRDefault="002F2C06" w:rsidP="00896F26">
      <w:pPr>
        <w:spacing w:after="0" w:line="480" w:lineRule="auto"/>
        <w:ind w:firstLine="720"/>
        <w:rPr>
          <w:rFonts w:ascii="Times New Roman" w:hAnsi="Times New Roman" w:cs="Times New Roman"/>
          <w:sz w:val="24"/>
          <w:szCs w:val="24"/>
        </w:rPr>
      </w:pPr>
      <w:r w:rsidRPr="00896F26">
        <w:rPr>
          <w:rFonts w:ascii="Times New Roman" w:hAnsi="Times New Roman" w:cs="Times New Roman"/>
          <w:sz w:val="24"/>
          <w:szCs w:val="24"/>
        </w:rPr>
        <w:t xml:space="preserve">In </w:t>
      </w:r>
      <w:r w:rsidR="009A66BE">
        <w:rPr>
          <w:rFonts w:ascii="Times New Roman" w:hAnsi="Times New Roman" w:cs="Times New Roman"/>
          <w:sz w:val="24"/>
          <w:szCs w:val="24"/>
        </w:rPr>
        <w:t xml:space="preserve">the </w:t>
      </w:r>
      <w:r w:rsidRPr="00896F26">
        <w:rPr>
          <w:rFonts w:ascii="Times New Roman" w:hAnsi="Times New Roman" w:cs="Times New Roman"/>
          <w:sz w:val="24"/>
          <w:szCs w:val="24"/>
        </w:rPr>
        <w:t xml:space="preserve">wake </w:t>
      </w:r>
      <w:r w:rsidR="009A66BE">
        <w:rPr>
          <w:rFonts w:ascii="Times New Roman" w:hAnsi="Times New Roman" w:cs="Times New Roman"/>
          <w:sz w:val="24"/>
          <w:szCs w:val="24"/>
        </w:rPr>
        <w:t>of</w:t>
      </w:r>
      <w:r w:rsidRPr="00896F26">
        <w:rPr>
          <w:rFonts w:ascii="Times New Roman" w:hAnsi="Times New Roman" w:cs="Times New Roman"/>
          <w:sz w:val="24"/>
          <w:szCs w:val="24"/>
        </w:rPr>
        <w:t xml:space="preserve"> establish</w:t>
      </w:r>
      <w:r w:rsidR="009A66BE">
        <w:rPr>
          <w:rFonts w:ascii="Times New Roman" w:hAnsi="Times New Roman" w:cs="Times New Roman"/>
          <w:sz w:val="24"/>
          <w:szCs w:val="24"/>
        </w:rPr>
        <w:t>ing</w:t>
      </w:r>
      <w:r w:rsidRPr="00896F26">
        <w:rPr>
          <w:rFonts w:ascii="Times New Roman" w:hAnsi="Times New Roman" w:cs="Times New Roman"/>
          <w:sz w:val="24"/>
          <w:szCs w:val="24"/>
        </w:rPr>
        <w:t xml:space="preserve"> the League of Nations that was suppose</w:t>
      </w:r>
      <w:r w:rsidRPr="00896F26">
        <w:rPr>
          <w:rFonts w:ascii="Times New Roman" w:hAnsi="Times New Roman" w:cs="Times New Roman"/>
          <w:sz w:val="24"/>
          <w:szCs w:val="24"/>
        </w:rPr>
        <w:t xml:space="preserve">d to protect the world from plunging into another World War, President Woodrow Wilson faced opposition from critics who explained the reasons they believe were against the formation of the treaty. Led by Henry Cabot Lodge, the critics or the isolationists </w:t>
      </w:r>
      <w:r w:rsidRPr="00896F26">
        <w:rPr>
          <w:rFonts w:ascii="Times New Roman" w:hAnsi="Times New Roman" w:cs="Times New Roman"/>
          <w:sz w:val="24"/>
          <w:szCs w:val="24"/>
        </w:rPr>
        <w:t xml:space="preserve">claimed that the United States had not the obligation to get involved in the other countries’ affairs. They opposed the provisions of the League’s Covenant which allowed all members to help any member threatened by external aggression. As explained in the </w:t>
      </w:r>
      <w:r w:rsidRPr="00896F26">
        <w:rPr>
          <w:rFonts w:ascii="Times New Roman" w:hAnsi="Times New Roman" w:cs="Times New Roman"/>
          <w:sz w:val="24"/>
          <w:szCs w:val="24"/>
        </w:rPr>
        <w:t>points against the League of Nations, Cabot explained that the United States reserves to itself the right to decide and make choices on what questions that are within its domestic jurisdictions (Lodge, 1919). In the Senate, Senator Robinson is among the is</w:t>
      </w:r>
      <w:r w:rsidRPr="00896F26">
        <w:rPr>
          <w:rFonts w:ascii="Times New Roman" w:hAnsi="Times New Roman" w:cs="Times New Roman"/>
          <w:sz w:val="24"/>
          <w:szCs w:val="24"/>
        </w:rPr>
        <w:t>olationists who argued against the League of Nations citing that the ratification could not accomplish any useful purpose (U.S. Senate Debate, 1919).</w:t>
      </w:r>
    </w:p>
    <w:p w14:paraId="492DE440" w14:textId="77777777" w:rsidR="00896F26" w:rsidRPr="00896F26" w:rsidRDefault="002F2C06" w:rsidP="00896F26">
      <w:pPr>
        <w:spacing w:after="0" w:line="480" w:lineRule="auto"/>
        <w:ind w:firstLine="720"/>
        <w:rPr>
          <w:rFonts w:ascii="Times New Roman" w:hAnsi="Times New Roman" w:cs="Times New Roman"/>
          <w:sz w:val="24"/>
          <w:szCs w:val="24"/>
        </w:rPr>
      </w:pPr>
      <w:r w:rsidRPr="00896F26">
        <w:rPr>
          <w:rFonts w:ascii="Times New Roman" w:hAnsi="Times New Roman" w:cs="Times New Roman"/>
          <w:sz w:val="24"/>
          <w:szCs w:val="24"/>
        </w:rPr>
        <w:t>In support of the League of Nations, President Wilson in his final address argued that being part of the L</w:t>
      </w:r>
      <w:r w:rsidRPr="00896F26">
        <w:rPr>
          <w:rFonts w:ascii="Times New Roman" w:hAnsi="Times New Roman" w:cs="Times New Roman"/>
          <w:sz w:val="24"/>
          <w:szCs w:val="24"/>
        </w:rPr>
        <w:t xml:space="preserve">eague would help fight injustices against humanity. President Wilson cited that no one country could achieve peace on its own without the assistance of the League </w:t>
      </w:r>
      <w:r w:rsidRPr="00896F26">
        <w:rPr>
          <w:rFonts w:ascii="Times New Roman" w:hAnsi="Times New Roman" w:cs="Times New Roman"/>
          <w:sz w:val="24"/>
          <w:szCs w:val="24"/>
        </w:rPr>
        <w:lastRenderedPageBreak/>
        <w:t xml:space="preserve">(President Woodrow Wilson, 1919). The same reasons caused United States to join World War I. </w:t>
      </w:r>
      <w:r w:rsidRPr="00896F26">
        <w:rPr>
          <w:rFonts w:ascii="Times New Roman" w:hAnsi="Times New Roman" w:cs="Times New Roman"/>
          <w:sz w:val="24"/>
          <w:szCs w:val="24"/>
        </w:rPr>
        <w:t xml:space="preserve"> In his address to joint Congress meeting to the declaration of war against Germany, President Woodrow Wilson cited lack of achievement of peace as one of the reasons that were compelling the United States to join the war. </w:t>
      </w:r>
    </w:p>
    <w:p w14:paraId="009A549A" w14:textId="77777777" w:rsidR="00896F26" w:rsidRPr="00896F26" w:rsidRDefault="002F2C06" w:rsidP="00896F26">
      <w:pPr>
        <w:spacing w:after="0" w:line="480" w:lineRule="auto"/>
        <w:ind w:firstLine="720"/>
        <w:rPr>
          <w:rFonts w:ascii="Times New Roman" w:hAnsi="Times New Roman" w:cs="Times New Roman"/>
          <w:sz w:val="24"/>
          <w:szCs w:val="24"/>
        </w:rPr>
      </w:pPr>
      <w:r w:rsidRPr="00896F26">
        <w:rPr>
          <w:rFonts w:ascii="Times New Roman" w:hAnsi="Times New Roman" w:cs="Times New Roman"/>
          <w:sz w:val="24"/>
          <w:szCs w:val="24"/>
        </w:rPr>
        <w:t>After the sinking of the British</w:t>
      </w:r>
      <w:r w:rsidRPr="00896F26">
        <w:rPr>
          <w:rFonts w:ascii="Times New Roman" w:hAnsi="Times New Roman" w:cs="Times New Roman"/>
          <w:sz w:val="24"/>
          <w:szCs w:val="24"/>
        </w:rPr>
        <w:t xml:space="preserve"> ocean liner by the German submarines where more than 2,000 people including the 128 American merchants died, President Wilson thought its neutrality was not working (President Woodrow Wilson, 1917). President Wilson claimed that peace could never be maint</w:t>
      </w:r>
      <w:r w:rsidRPr="00896F26">
        <w:rPr>
          <w:rFonts w:ascii="Times New Roman" w:hAnsi="Times New Roman" w:cs="Times New Roman"/>
          <w:sz w:val="24"/>
          <w:szCs w:val="24"/>
        </w:rPr>
        <w:t>ained except by a partnership of democratic nations (President Woodrow Wilson, 1917). The same reasons that isolationists cited against the League of Nations are the same reasons that the United States relied on before joining the war. The neutrality point</w:t>
      </w:r>
      <w:r w:rsidRPr="00896F26">
        <w:rPr>
          <w:rFonts w:ascii="Times New Roman" w:hAnsi="Times New Roman" w:cs="Times New Roman"/>
          <w:sz w:val="24"/>
          <w:szCs w:val="24"/>
        </w:rPr>
        <w:t xml:space="preserve"> was adopted because the United States saw no need to interfere in international affairs. However, this was not working after the sinking of the British merchant ship. As a result, President Wilson while addressing the Congress claimed that the armed neutr</w:t>
      </w:r>
      <w:r w:rsidRPr="00896F26">
        <w:rPr>
          <w:rFonts w:ascii="Times New Roman" w:hAnsi="Times New Roman" w:cs="Times New Roman"/>
          <w:sz w:val="24"/>
          <w:szCs w:val="24"/>
        </w:rPr>
        <w:t xml:space="preserve">ality approach that the United States adopted was impracticable (President Woodrow Wilson, 1917). </w:t>
      </w:r>
    </w:p>
    <w:p w14:paraId="3BAC5A42" w14:textId="40E5FA38" w:rsidR="00896F26" w:rsidRDefault="002F2C06" w:rsidP="00896F26">
      <w:pPr>
        <w:spacing w:after="0" w:line="480" w:lineRule="auto"/>
        <w:ind w:firstLine="720"/>
        <w:rPr>
          <w:rFonts w:ascii="Times New Roman" w:hAnsi="Times New Roman" w:cs="Times New Roman"/>
          <w:sz w:val="24"/>
          <w:szCs w:val="24"/>
        </w:rPr>
      </w:pPr>
      <w:r w:rsidRPr="00896F26">
        <w:rPr>
          <w:rFonts w:ascii="Times New Roman" w:hAnsi="Times New Roman" w:cs="Times New Roman"/>
          <w:sz w:val="24"/>
          <w:szCs w:val="24"/>
        </w:rPr>
        <w:t>In conclusion, the United States initially did not consider joining World War I because the country’s leadership thought that neutrality was the best stance.</w:t>
      </w:r>
      <w:r w:rsidRPr="00896F26">
        <w:rPr>
          <w:rFonts w:ascii="Times New Roman" w:hAnsi="Times New Roman" w:cs="Times New Roman"/>
          <w:sz w:val="24"/>
          <w:szCs w:val="24"/>
        </w:rPr>
        <w:t xml:space="preserve"> However, after its people were among the population that sunk in the British merchant ship, the leadership, under President Wilson realized that international peace could not be achieved alone, but except through partnership with democratic countries, whi</w:t>
      </w:r>
      <w:r w:rsidRPr="00896F26">
        <w:rPr>
          <w:rFonts w:ascii="Times New Roman" w:hAnsi="Times New Roman" w:cs="Times New Roman"/>
          <w:sz w:val="24"/>
          <w:szCs w:val="24"/>
        </w:rPr>
        <w:t>ch led to the signing of the League of Nations treaty among other international peace treaties.</w:t>
      </w:r>
    </w:p>
    <w:p w14:paraId="44E9AAAA" w14:textId="77777777" w:rsidR="003A438A" w:rsidRDefault="003A438A" w:rsidP="003A43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BD1820" w14:textId="7FE30FFF" w:rsidR="005B3833" w:rsidRDefault="005B3833" w:rsidP="003A438A">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561EACF7" w14:textId="77777777" w:rsidR="005B3833" w:rsidRDefault="005B3833" w:rsidP="005B3833">
      <w:pPr>
        <w:spacing w:after="0" w:line="480" w:lineRule="auto"/>
        <w:ind w:left="720" w:hanging="720"/>
        <w:rPr>
          <w:rFonts w:ascii="Times New Roman" w:hAnsi="Times New Roman" w:cs="Times New Roman"/>
          <w:bCs/>
          <w:sz w:val="24"/>
          <w:szCs w:val="24"/>
        </w:rPr>
      </w:pPr>
      <w:r w:rsidRPr="005B3833">
        <w:rPr>
          <w:rFonts w:ascii="Times New Roman" w:hAnsi="Times New Roman" w:cs="Times New Roman"/>
          <w:sz w:val="24"/>
          <w:szCs w:val="24"/>
        </w:rPr>
        <w:t>Lodge,</w:t>
      </w:r>
      <w:r>
        <w:rPr>
          <w:rFonts w:ascii="Times New Roman" w:hAnsi="Times New Roman" w:cs="Times New Roman"/>
          <w:sz w:val="24"/>
          <w:szCs w:val="24"/>
        </w:rPr>
        <w:t xml:space="preserve"> C, H</w:t>
      </w:r>
      <w:r w:rsidRPr="005B3833">
        <w:rPr>
          <w:rFonts w:ascii="Times New Roman" w:hAnsi="Times New Roman" w:cs="Times New Roman"/>
          <w:sz w:val="24"/>
          <w:szCs w:val="24"/>
        </w:rPr>
        <w:t xml:space="preserve"> </w:t>
      </w:r>
      <w:r>
        <w:rPr>
          <w:rFonts w:ascii="Times New Roman" w:hAnsi="Times New Roman" w:cs="Times New Roman"/>
          <w:sz w:val="24"/>
          <w:szCs w:val="24"/>
        </w:rPr>
        <w:t>(</w:t>
      </w:r>
      <w:r w:rsidRPr="005B3833">
        <w:rPr>
          <w:rFonts w:ascii="Times New Roman" w:hAnsi="Times New Roman" w:cs="Times New Roman"/>
          <w:sz w:val="24"/>
          <w:szCs w:val="24"/>
        </w:rPr>
        <w:t>1919</w:t>
      </w:r>
      <w:r w:rsidRPr="005B3833">
        <w:rPr>
          <w:rFonts w:ascii="Times New Roman" w:hAnsi="Times New Roman" w:cs="Times New Roman"/>
          <w:sz w:val="24"/>
          <w:szCs w:val="24"/>
        </w:rPr>
        <w:t xml:space="preserve">). </w:t>
      </w:r>
      <w:r w:rsidRPr="005B3833">
        <w:rPr>
          <w:rFonts w:ascii="Times New Roman" w:hAnsi="Times New Roman" w:cs="Times New Roman"/>
          <w:bCs/>
          <w:sz w:val="24"/>
          <w:szCs w:val="24"/>
        </w:rPr>
        <w:t>Henry Cabot Lodge: Reservations with Regard to the Treaty</w:t>
      </w:r>
      <w:r>
        <w:rPr>
          <w:rFonts w:ascii="Times New Roman" w:hAnsi="Times New Roman" w:cs="Times New Roman"/>
          <w:bCs/>
          <w:sz w:val="24"/>
          <w:szCs w:val="24"/>
        </w:rPr>
        <w:t>.</w:t>
      </w:r>
    </w:p>
    <w:p w14:paraId="71DE65B5" w14:textId="77777777" w:rsidR="005B3833" w:rsidRDefault="005B3833" w:rsidP="005B3833">
      <w:pPr>
        <w:spacing w:after="0" w:line="480" w:lineRule="auto"/>
        <w:ind w:left="720" w:hanging="720"/>
        <w:rPr>
          <w:rFonts w:ascii="Times New Roman" w:hAnsi="Times New Roman" w:cs="Times New Roman"/>
          <w:bCs/>
          <w:sz w:val="24"/>
          <w:szCs w:val="24"/>
        </w:rPr>
      </w:pPr>
      <w:r w:rsidRPr="005B3833">
        <w:rPr>
          <w:rFonts w:ascii="Times New Roman" w:hAnsi="Times New Roman" w:cs="Times New Roman"/>
          <w:sz w:val="24"/>
          <w:szCs w:val="24"/>
        </w:rPr>
        <w:t>President Woodrow Wilson</w:t>
      </w:r>
      <w:r>
        <w:rPr>
          <w:rFonts w:ascii="Times New Roman" w:hAnsi="Times New Roman" w:cs="Times New Roman"/>
          <w:sz w:val="24"/>
          <w:szCs w:val="24"/>
        </w:rPr>
        <w:t xml:space="preserve"> (</w:t>
      </w:r>
      <w:r w:rsidRPr="005B3833">
        <w:rPr>
          <w:rFonts w:ascii="Times New Roman" w:hAnsi="Times New Roman" w:cs="Times New Roman"/>
          <w:sz w:val="24"/>
          <w:szCs w:val="24"/>
        </w:rPr>
        <w:t>1917</w:t>
      </w:r>
      <w:r>
        <w:rPr>
          <w:rFonts w:ascii="Times New Roman" w:hAnsi="Times New Roman" w:cs="Times New Roman"/>
          <w:sz w:val="24"/>
          <w:szCs w:val="24"/>
        </w:rPr>
        <w:t xml:space="preserve">). </w:t>
      </w:r>
      <w:r w:rsidRPr="005B3833">
        <w:rPr>
          <w:rFonts w:ascii="Times New Roman" w:hAnsi="Times New Roman" w:cs="Times New Roman"/>
          <w:bCs/>
          <w:sz w:val="24"/>
          <w:szCs w:val="24"/>
        </w:rPr>
        <w:t>Wilson’s Joint Address to Congress Leading to the Declaration of War Against Germany</w:t>
      </w:r>
      <w:r>
        <w:rPr>
          <w:rFonts w:ascii="Times New Roman" w:hAnsi="Times New Roman" w:cs="Times New Roman"/>
          <w:bCs/>
          <w:sz w:val="24"/>
          <w:szCs w:val="24"/>
        </w:rPr>
        <w:t>.</w:t>
      </w:r>
    </w:p>
    <w:p w14:paraId="7BF0B2C2" w14:textId="77777777" w:rsidR="005B3833" w:rsidRPr="00896F26" w:rsidRDefault="005B3833" w:rsidP="005B3833">
      <w:pPr>
        <w:spacing w:after="0" w:line="480" w:lineRule="auto"/>
        <w:ind w:left="720" w:hanging="720"/>
        <w:rPr>
          <w:rFonts w:ascii="Times New Roman" w:hAnsi="Times New Roman" w:cs="Times New Roman"/>
          <w:sz w:val="24"/>
          <w:szCs w:val="24"/>
        </w:rPr>
      </w:pPr>
      <w:r w:rsidRPr="005B3833">
        <w:rPr>
          <w:rFonts w:ascii="Times New Roman" w:hAnsi="Times New Roman" w:cs="Times New Roman"/>
          <w:sz w:val="24"/>
          <w:szCs w:val="24"/>
        </w:rPr>
        <w:t>President Woodrow Wilson</w:t>
      </w:r>
      <w:r>
        <w:rPr>
          <w:rFonts w:ascii="Times New Roman" w:hAnsi="Times New Roman" w:cs="Times New Roman"/>
          <w:sz w:val="24"/>
          <w:szCs w:val="24"/>
        </w:rPr>
        <w:t xml:space="preserve"> (</w:t>
      </w:r>
      <w:r w:rsidRPr="005B3833">
        <w:rPr>
          <w:rFonts w:ascii="Times New Roman" w:hAnsi="Times New Roman" w:cs="Times New Roman"/>
          <w:sz w:val="24"/>
          <w:szCs w:val="24"/>
        </w:rPr>
        <w:t>1919</w:t>
      </w:r>
      <w:r>
        <w:rPr>
          <w:rFonts w:ascii="Times New Roman" w:hAnsi="Times New Roman" w:cs="Times New Roman"/>
          <w:sz w:val="24"/>
          <w:szCs w:val="24"/>
        </w:rPr>
        <w:t xml:space="preserve">). </w:t>
      </w:r>
      <w:r w:rsidRPr="005B3833">
        <w:rPr>
          <w:rFonts w:ascii="Times New Roman" w:hAnsi="Times New Roman" w:cs="Times New Roman"/>
          <w:bCs/>
          <w:sz w:val="24"/>
          <w:szCs w:val="24"/>
        </w:rPr>
        <w:t>Wilson’s Final Address in Support of the League of Nations</w:t>
      </w:r>
      <w:r>
        <w:rPr>
          <w:rFonts w:ascii="Times New Roman" w:hAnsi="Times New Roman" w:cs="Times New Roman"/>
          <w:sz w:val="24"/>
          <w:szCs w:val="24"/>
        </w:rPr>
        <w:t>.</w:t>
      </w:r>
    </w:p>
    <w:p w14:paraId="5C06ACCB" w14:textId="77777777" w:rsidR="005B3833" w:rsidRDefault="005B3833" w:rsidP="005B3833">
      <w:pPr>
        <w:spacing w:after="0" w:line="480" w:lineRule="auto"/>
        <w:ind w:left="720" w:hanging="720"/>
        <w:rPr>
          <w:rFonts w:ascii="Times New Roman" w:hAnsi="Times New Roman" w:cs="Times New Roman"/>
          <w:bCs/>
          <w:sz w:val="24"/>
          <w:szCs w:val="24"/>
        </w:rPr>
      </w:pPr>
      <w:r w:rsidRPr="005B3833">
        <w:rPr>
          <w:rFonts w:ascii="Times New Roman" w:hAnsi="Times New Roman" w:cs="Times New Roman"/>
          <w:sz w:val="24"/>
          <w:szCs w:val="24"/>
        </w:rPr>
        <w:t>U.S. Senate Debate</w:t>
      </w:r>
      <w:r>
        <w:rPr>
          <w:rFonts w:ascii="Times New Roman" w:hAnsi="Times New Roman" w:cs="Times New Roman"/>
          <w:sz w:val="24"/>
          <w:szCs w:val="24"/>
        </w:rPr>
        <w:t xml:space="preserve"> (</w:t>
      </w:r>
      <w:r w:rsidRPr="005B3833">
        <w:rPr>
          <w:rFonts w:ascii="Times New Roman" w:hAnsi="Times New Roman" w:cs="Times New Roman"/>
          <w:sz w:val="24"/>
          <w:szCs w:val="24"/>
        </w:rPr>
        <w:t>1919</w:t>
      </w:r>
      <w:r>
        <w:rPr>
          <w:rFonts w:ascii="Times New Roman" w:hAnsi="Times New Roman" w:cs="Times New Roman"/>
          <w:sz w:val="24"/>
          <w:szCs w:val="24"/>
        </w:rPr>
        <w:t xml:space="preserve">). </w:t>
      </w:r>
      <w:r w:rsidRPr="005B3833">
        <w:rPr>
          <w:rFonts w:ascii="Times New Roman" w:hAnsi="Times New Roman" w:cs="Times New Roman"/>
          <w:bCs/>
          <w:sz w:val="24"/>
          <w:szCs w:val="24"/>
        </w:rPr>
        <w:t>An excerpt from the Senate Debate on the League of Nations</w:t>
      </w:r>
      <w:r>
        <w:rPr>
          <w:rFonts w:ascii="Times New Roman" w:hAnsi="Times New Roman" w:cs="Times New Roman"/>
          <w:bCs/>
          <w:sz w:val="24"/>
          <w:szCs w:val="24"/>
        </w:rPr>
        <w:t>.</w:t>
      </w:r>
    </w:p>
    <w:sectPr w:rsidR="005B3833" w:rsidSect="00896F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E983AA" w14:textId="77777777" w:rsidR="002F2C06" w:rsidRDefault="002F2C06">
      <w:pPr>
        <w:spacing w:after="0" w:line="240" w:lineRule="auto"/>
      </w:pPr>
      <w:r>
        <w:separator/>
      </w:r>
    </w:p>
  </w:endnote>
  <w:endnote w:type="continuationSeparator" w:id="0">
    <w:p w14:paraId="30032F26" w14:textId="77777777" w:rsidR="002F2C06" w:rsidRDefault="002F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DA63A8" w14:textId="77777777" w:rsidR="002F2C06" w:rsidRDefault="002F2C06">
      <w:pPr>
        <w:spacing w:after="0" w:line="240" w:lineRule="auto"/>
      </w:pPr>
      <w:r>
        <w:separator/>
      </w:r>
    </w:p>
  </w:footnote>
  <w:footnote w:type="continuationSeparator" w:id="0">
    <w:p w14:paraId="35435344" w14:textId="77777777" w:rsidR="002F2C06" w:rsidRDefault="002F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2C3F0" w14:textId="328E0367" w:rsidR="00896F26" w:rsidRPr="0058144F" w:rsidRDefault="002F2C06">
    <w:pPr>
      <w:pStyle w:val="Header"/>
      <w:rPr>
        <w:sz w:val="20"/>
        <w:szCs w:val="20"/>
      </w:rPr>
    </w:pPr>
    <w:r w:rsidRPr="0058144F">
      <w:rPr>
        <w:rFonts w:ascii="Times New Roman" w:hAnsi="Times New Roman" w:cs="Times New Roman"/>
        <w:sz w:val="20"/>
        <w:szCs w:val="20"/>
      </w:rPr>
      <w:t>ARGUMENTS FOR AND AGAINST THE LEAGUE OF NATIONS AND USE INVOLVEMENT IN WORLD WAR I</w:t>
    </w:r>
    <w:r w:rsidRPr="0058144F">
      <w:rPr>
        <w:rFonts w:ascii="Times New Roman" w:hAnsi="Times New Roman" w:cs="Times New Roman"/>
        <w:sz w:val="20"/>
        <w:szCs w:val="20"/>
      </w:rPr>
      <w:tab/>
    </w:r>
    <w:r w:rsidRPr="0058144F">
      <w:rPr>
        <w:rFonts w:ascii="Times New Roman" w:hAnsi="Times New Roman" w:cs="Times New Roman"/>
        <w:sz w:val="20"/>
        <w:szCs w:val="20"/>
      </w:rPr>
      <w:tab/>
    </w:r>
    <w:r w:rsidRPr="0058144F">
      <w:rPr>
        <w:rFonts w:ascii="Times New Roman" w:hAnsi="Times New Roman" w:cs="Times New Roman"/>
        <w:sz w:val="20"/>
        <w:szCs w:val="20"/>
      </w:rPr>
      <w:fldChar w:fldCharType="begin"/>
    </w:r>
    <w:r w:rsidRPr="0058144F">
      <w:rPr>
        <w:rFonts w:ascii="Times New Roman" w:hAnsi="Times New Roman" w:cs="Times New Roman"/>
        <w:sz w:val="20"/>
        <w:szCs w:val="20"/>
      </w:rPr>
      <w:instrText xml:space="preserve"> PAGE   \* MERGEFORMAT </w:instrText>
    </w:r>
    <w:r w:rsidRPr="0058144F">
      <w:rPr>
        <w:rFonts w:ascii="Times New Roman" w:hAnsi="Times New Roman" w:cs="Times New Roman"/>
        <w:sz w:val="20"/>
        <w:szCs w:val="20"/>
      </w:rPr>
      <w:fldChar w:fldCharType="separate"/>
    </w:r>
    <w:r w:rsidRPr="0058144F">
      <w:rPr>
        <w:rFonts w:ascii="Times New Roman" w:hAnsi="Times New Roman" w:cs="Times New Roman"/>
        <w:noProof/>
        <w:sz w:val="20"/>
        <w:szCs w:val="20"/>
      </w:rPr>
      <w:t>3</w:t>
    </w:r>
    <w:r w:rsidRPr="0058144F">
      <w:rPr>
        <w:rFonts w:ascii="Times New Roman" w:hAnsi="Times New Roman" w:cs="Times New Roman"/>
        <w:noProof/>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E1E23" w14:textId="52607763" w:rsidR="00896F26" w:rsidRPr="0058144F" w:rsidRDefault="002F2C06">
    <w:pPr>
      <w:pStyle w:val="Header"/>
      <w:rPr>
        <w:rFonts w:ascii="Times New Roman" w:hAnsi="Times New Roman" w:cs="Times New Roman"/>
        <w:sz w:val="18"/>
        <w:szCs w:val="18"/>
      </w:rPr>
    </w:pPr>
    <w:r w:rsidRPr="0058144F">
      <w:rPr>
        <w:rFonts w:ascii="Times New Roman" w:hAnsi="Times New Roman" w:cs="Times New Roman"/>
        <w:sz w:val="18"/>
        <w:szCs w:val="18"/>
      </w:rPr>
      <w:t xml:space="preserve">Running head: </w:t>
    </w:r>
    <w:bookmarkStart w:id="1" w:name="_Hlk531481424"/>
    <w:r w:rsidR="00D64BC7" w:rsidRPr="0058144F">
      <w:rPr>
        <w:rFonts w:ascii="Times New Roman" w:hAnsi="Times New Roman" w:cs="Times New Roman"/>
        <w:sz w:val="18"/>
        <w:szCs w:val="18"/>
      </w:rPr>
      <w:t xml:space="preserve">ARGUMENTS FOR AND AGAINST THE LEAGUE OF NATIONS AND USE INVOLVEMENT IN WORLD WAR </w:t>
    </w:r>
    <w:r w:rsidR="0058144F" w:rsidRPr="0058144F">
      <w:rPr>
        <w:rFonts w:ascii="Times New Roman" w:hAnsi="Times New Roman" w:cs="Times New Roman"/>
        <w:sz w:val="18"/>
        <w:szCs w:val="18"/>
      </w:rPr>
      <w:t>I</w:t>
    </w:r>
    <w:bookmarkEnd w:id="1"/>
    <w:r w:rsidRPr="0058144F">
      <w:rPr>
        <w:rFonts w:ascii="Times New Roman" w:hAnsi="Times New Roman" w:cs="Times New Roman"/>
        <w:sz w:val="18"/>
        <w:szCs w:val="18"/>
      </w:rPr>
      <w:tab/>
    </w:r>
    <w:r w:rsidRPr="0058144F">
      <w:rPr>
        <w:rFonts w:ascii="Times New Roman" w:hAnsi="Times New Roman" w:cs="Times New Roman"/>
        <w:sz w:val="18"/>
        <w:szCs w:val="18"/>
      </w:rPr>
      <w:tab/>
    </w:r>
    <w:r w:rsidRPr="0058144F">
      <w:rPr>
        <w:rFonts w:ascii="Times New Roman" w:hAnsi="Times New Roman" w:cs="Times New Roman"/>
        <w:sz w:val="18"/>
        <w:szCs w:val="18"/>
      </w:rPr>
      <w:fldChar w:fldCharType="begin"/>
    </w:r>
    <w:r w:rsidRPr="0058144F">
      <w:rPr>
        <w:rFonts w:ascii="Times New Roman" w:hAnsi="Times New Roman" w:cs="Times New Roman"/>
        <w:sz w:val="18"/>
        <w:szCs w:val="18"/>
      </w:rPr>
      <w:instrText xml:space="preserve"> PAGE   \* MERGEFORMAT </w:instrText>
    </w:r>
    <w:r w:rsidRPr="0058144F">
      <w:rPr>
        <w:rFonts w:ascii="Times New Roman" w:hAnsi="Times New Roman" w:cs="Times New Roman"/>
        <w:sz w:val="18"/>
        <w:szCs w:val="18"/>
      </w:rPr>
      <w:fldChar w:fldCharType="separate"/>
    </w:r>
    <w:r w:rsidRPr="0058144F">
      <w:rPr>
        <w:rFonts w:ascii="Times New Roman" w:hAnsi="Times New Roman" w:cs="Times New Roman"/>
        <w:noProof/>
        <w:sz w:val="18"/>
        <w:szCs w:val="18"/>
      </w:rPr>
      <w:t>1</w:t>
    </w:r>
    <w:r w:rsidRPr="0058144F">
      <w:rPr>
        <w:rFonts w:ascii="Times New Roman" w:hAnsi="Times New Roman" w:cs="Times New Roman"/>
        <w:noProof/>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476"/>
    <w:rsid w:val="00125148"/>
    <w:rsid w:val="002F2C06"/>
    <w:rsid w:val="003A438A"/>
    <w:rsid w:val="005777D2"/>
    <w:rsid w:val="0058144F"/>
    <w:rsid w:val="005B3833"/>
    <w:rsid w:val="006D61BE"/>
    <w:rsid w:val="00746FD1"/>
    <w:rsid w:val="00896F26"/>
    <w:rsid w:val="009877C3"/>
    <w:rsid w:val="009A66BE"/>
    <w:rsid w:val="009F241A"/>
    <w:rsid w:val="00B05476"/>
    <w:rsid w:val="00C50DD5"/>
    <w:rsid w:val="00D64BC7"/>
    <w:rsid w:val="00E71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94C1A"/>
  <w15:docId w15:val="{5BE10B11-9A71-4BCD-94E5-95B3F1DD3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6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F26"/>
  </w:style>
  <w:style w:type="paragraph" w:styleId="Footer">
    <w:name w:val="footer"/>
    <w:basedOn w:val="Normal"/>
    <w:link w:val="FooterChar"/>
    <w:uiPriority w:val="99"/>
    <w:unhideWhenUsed/>
    <w:rsid w:val="00896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641</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2018-12-01T11:10:00Z</dcterms:created>
  <dcterms:modified xsi:type="dcterms:W3CDTF">2018-12-01T23:48:00Z</dcterms:modified>
</cp:coreProperties>
</file>